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2D31503" w:rsidR="009379CC" w:rsidRDefault="00EA0997" w:rsidP="006E664D">
      <w:pPr>
        <w:jc w:val="center"/>
        <w:rPr>
          <w:b/>
        </w:rPr>
      </w:pPr>
      <w:r w:rsidRPr="00EA0997">
        <w:rPr>
          <w:b/>
        </w:rPr>
        <w:t>Лот №22.000152 «Средства пожаротушения и пожарное оборудование»</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5215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5215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5215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5215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5215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5215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8BCB8" w14:textId="77777777" w:rsidR="0075215A" w:rsidRDefault="0075215A" w:rsidP="00706E83">
      <w:r>
        <w:separator/>
      </w:r>
    </w:p>
  </w:endnote>
  <w:endnote w:type="continuationSeparator" w:id="0">
    <w:p w14:paraId="4997D916" w14:textId="77777777" w:rsidR="0075215A" w:rsidRDefault="0075215A" w:rsidP="00706E83">
      <w:r>
        <w:continuationSeparator/>
      </w:r>
    </w:p>
  </w:endnote>
  <w:endnote w:type="continuationNotice" w:id="1">
    <w:p w14:paraId="22E4CD4C" w14:textId="77777777" w:rsidR="0075215A" w:rsidRDefault="00752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B3AA1" w14:textId="77777777" w:rsidR="0075215A" w:rsidRDefault="0075215A" w:rsidP="00706E83">
      <w:r>
        <w:separator/>
      </w:r>
    </w:p>
  </w:footnote>
  <w:footnote w:type="continuationSeparator" w:id="0">
    <w:p w14:paraId="3D40F3E5" w14:textId="77777777" w:rsidR="0075215A" w:rsidRDefault="0075215A" w:rsidP="00706E83">
      <w:r>
        <w:continuationSeparator/>
      </w:r>
    </w:p>
  </w:footnote>
  <w:footnote w:type="continuationNotice" w:id="1">
    <w:p w14:paraId="50D392CA" w14:textId="77777777" w:rsidR="0075215A" w:rsidRDefault="0075215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15EAA-22DD-4A46-BAB9-1CB07E2E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2022-12-05T11:34:00Z</dcterms:modified>
</cp:coreProperties>
</file>